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C80484">
        <w:rPr>
          <w:rFonts w:ascii="Cambria" w:hAnsi="Cambria" w:cs="Arial"/>
          <w:b/>
          <w:sz w:val="22"/>
          <w:szCs w:val="22"/>
        </w:rPr>
        <w:t xml:space="preserve"> Pakiet II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978" w:rsidRDefault="00BE2978" w:rsidP="00C80484">
      <w:r>
        <w:separator/>
      </w:r>
    </w:p>
  </w:endnote>
  <w:endnote w:type="continuationSeparator" w:id="0">
    <w:p w:rsidR="00BE2978" w:rsidRDefault="00BE2978" w:rsidP="00C80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978" w:rsidRDefault="00BE2978" w:rsidP="00C80484">
      <w:r>
        <w:separator/>
      </w:r>
    </w:p>
  </w:footnote>
  <w:footnote w:type="continuationSeparator" w:id="0">
    <w:p w:rsidR="00BE2978" w:rsidRDefault="00BE2978" w:rsidP="00C80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484" w:rsidRDefault="00C80484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9E4064"/>
    <w:rsid w:val="00B60BBE"/>
    <w:rsid w:val="00BE2978"/>
    <w:rsid w:val="00C80484"/>
    <w:rsid w:val="00D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04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04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0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048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04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04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80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048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2024-10-28T09:30:00Z</dcterms:modified>
</cp:coreProperties>
</file>